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BC" w:rsidRPr="000F7381" w:rsidRDefault="004103BC" w:rsidP="00EA6C3F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A6C3F" w:rsidRPr="000F7381" w:rsidRDefault="00EA6C3F" w:rsidP="00EA6C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381">
        <w:rPr>
          <w:rFonts w:ascii="Times New Roman" w:hAnsi="Times New Roman" w:cs="Times New Roman"/>
          <w:b/>
          <w:sz w:val="26"/>
          <w:szCs w:val="26"/>
          <w:u w:val="single"/>
        </w:rPr>
        <w:t>Directions</w:t>
      </w:r>
      <w:r w:rsidRPr="000F7381">
        <w:rPr>
          <w:rFonts w:ascii="Times New Roman" w:hAnsi="Times New Roman" w:cs="Times New Roman"/>
          <w:b/>
          <w:sz w:val="26"/>
          <w:szCs w:val="26"/>
        </w:rPr>
        <w:t xml:space="preserve">: Label the following underlined sections CS for complete subject or CP for complete predicate. </w:t>
      </w:r>
      <w:r w:rsidR="004103BC" w:rsidRPr="000F7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03BC" w:rsidRPr="004103BC" w:rsidRDefault="004103BC" w:rsidP="00EA6C3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30A12" w:rsidRPr="004103BC" w:rsidRDefault="006973EC" w:rsidP="00EA6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  <w:u w:val="single"/>
        </w:rPr>
        <w:t xml:space="preserve">A picture of the Liberty Bell </w:t>
      </w:r>
      <w:r w:rsidRPr="004103BC">
        <w:rPr>
          <w:rFonts w:ascii="Times New Roman" w:hAnsi="Times New Roman" w:cs="Times New Roman"/>
          <w:sz w:val="26"/>
          <w:szCs w:val="26"/>
        </w:rPr>
        <w:t>appears in our social studies text book.</w:t>
      </w:r>
    </w:p>
    <w:p w:rsidR="006973EC" w:rsidRPr="004103BC" w:rsidRDefault="006973EC" w:rsidP="00EA6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  <w:u w:val="single"/>
        </w:rPr>
        <w:t>Does</w:t>
      </w:r>
      <w:r w:rsidRPr="004103BC">
        <w:rPr>
          <w:rFonts w:ascii="Times New Roman" w:hAnsi="Times New Roman" w:cs="Times New Roman"/>
          <w:sz w:val="26"/>
          <w:szCs w:val="26"/>
        </w:rPr>
        <w:t xml:space="preserve"> the Liberty Bell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really weigh over two thousand pounds</w:t>
      </w:r>
      <w:r w:rsidRPr="004103BC">
        <w:rPr>
          <w:rFonts w:ascii="Times New Roman" w:hAnsi="Times New Roman" w:cs="Times New Roman"/>
          <w:sz w:val="26"/>
          <w:szCs w:val="26"/>
        </w:rPr>
        <w:t>?</w:t>
      </w:r>
    </w:p>
    <w:p w:rsidR="006973EC" w:rsidRPr="004103BC" w:rsidRDefault="006973EC" w:rsidP="00EA6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The nation’s flag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also symbolized independence</w:t>
      </w:r>
      <w:r w:rsidRPr="004103BC">
        <w:rPr>
          <w:rFonts w:ascii="Times New Roman" w:hAnsi="Times New Roman" w:cs="Times New Roman"/>
          <w:sz w:val="26"/>
          <w:szCs w:val="26"/>
        </w:rPr>
        <w:t>.</w:t>
      </w:r>
    </w:p>
    <w:p w:rsidR="006973EC" w:rsidRPr="004103BC" w:rsidRDefault="006973EC" w:rsidP="00EA6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The Flag’s thirteen stripes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stand for the nation’s original thirteen colonies</w:t>
      </w:r>
      <w:r w:rsidRPr="004103BC">
        <w:rPr>
          <w:rFonts w:ascii="Times New Roman" w:hAnsi="Times New Roman" w:cs="Times New Roman"/>
          <w:sz w:val="26"/>
          <w:szCs w:val="26"/>
        </w:rPr>
        <w:t>.</w:t>
      </w:r>
    </w:p>
    <w:p w:rsidR="006973EC" w:rsidRPr="004103BC" w:rsidRDefault="006973EC" w:rsidP="00EA6C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Can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any of you</w:t>
      </w:r>
      <w:r w:rsidRPr="004103BC">
        <w:rPr>
          <w:rFonts w:ascii="Times New Roman" w:hAnsi="Times New Roman" w:cs="Times New Roman"/>
          <w:sz w:val="26"/>
          <w:szCs w:val="26"/>
        </w:rPr>
        <w:t xml:space="preserve"> explain the symbolic meaning of the flag’s fifty </w:t>
      </w:r>
      <w:r w:rsidR="004103BC" w:rsidRPr="004103BC">
        <w:rPr>
          <w:rFonts w:ascii="Times New Roman" w:hAnsi="Times New Roman" w:cs="Times New Roman"/>
          <w:sz w:val="26"/>
          <w:szCs w:val="26"/>
        </w:rPr>
        <w:t>stars?</w:t>
      </w:r>
    </w:p>
    <w:p w:rsidR="004103BC" w:rsidRPr="000F7381" w:rsidRDefault="004103BC" w:rsidP="004103BC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4103BC" w:rsidRPr="000F7381" w:rsidRDefault="004103BC" w:rsidP="004103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381">
        <w:rPr>
          <w:rFonts w:ascii="Times New Roman" w:hAnsi="Times New Roman" w:cs="Times New Roman"/>
          <w:b/>
          <w:sz w:val="26"/>
          <w:szCs w:val="26"/>
          <w:u w:val="single"/>
        </w:rPr>
        <w:t>Directions</w:t>
      </w:r>
      <w:r w:rsidRPr="000F7381">
        <w:rPr>
          <w:rFonts w:ascii="Times New Roman" w:hAnsi="Times New Roman" w:cs="Times New Roman"/>
          <w:b/>
          <w:sz w:val="26"/>
          <w:szCs w:val="26"/>
        </w:rPr>
        <w:t xml:space="preserve">: Label the following underlined sections as SS for simple subject and SP for simple predicate. </w:t>
      </w:r>
    </w:p>
    <w:p w:rsidR="004103BC" w:rsidRPr="004103BC" w:rsidRDefault="004103BC" w:rsidP="004103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73EC" w:rsidRPr="004103BC" w:rsidRDefault="006973EC" w:rsidP="004103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Tradition Inuit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dress</w:t>
      </w:r>
      <w:r w:rsidRPr="004103BC">
        <w:rPr>
          <w:rFonts w:ascii="Times New Roman" w:hAnsi="Times New Roman" w:cs="Times New Roman"/>
          <w:sz w:val="26"/>
          <w:szCs w:val="26"/>
        </w:rPr>
        <w:t xml:space="preserve">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 xml:space="preserve">includes </w:t>
      </w:r>
      <w:r w:rsidRPr="004103BC">
        <w:rPr>
          <w:rFonts w:ascii="Times New Roman" w:hAnsi="Times New Roman" w:cs="Times New Roman"/>
          <w:sz w:val="26"/>
          <w:szCs w:val="26"/>
        </w:rPr>
        <w:t>the parka and mukluks.</w:t>
      </w:r>
    </w:p>
    <w:p w:rsidR="006973EC" w:rsidRPr="004103BC" w:rsidRDefault="006973EC" w:rsidP="004103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  <w:u w:val="single"/>
        </w:rPr>
        <w:t>People</w:t>
      </w:r>
      <w:r w:rsidRPr="004103BC">
        <w:rPr>
          <w:rFonts w:ascii="Times New Roman" w:hAnsi="Times New Roman" w:cs="Times New Roman"/>
          <w:sz w:val="26"/>
          <w:szCs w:val="26"/>
        </w:rPr>
        <w:t xml:space="preserve"> in snowy climates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wear</w:t>
      </w:r>
      <w:r w:rsidRPr="004103BC">
        <w:rPr>
          <w:rFonts w:ascii="Times New Roman" w:hAnsi="Times New Roman" w:cs="Times New Roman"/>
          <w:sz w:val="26"/>
          <w:szCs w:val="26"/>
        </w:rPr>
        <w:t xml:space="preserve"> snow shoes for a variety of purposes.</w:t>
      </w:r>
    </w:p>
    <w:p w:rsidR="006973EC" w:rsidRPr="004103BC" w:rsidRDefault="006973EC" w:rsidP="004103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North American Indians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developed</w:t>
      </w:r>
      <w:r w:rsidRPr="004103BC">
        <w:rPr>
          <w:rFonts w:ascii="Times New Roman" w:hAnsi="Times New Roman" w:cs="Times New Roman"/>
          <w:sz w:val="26"/>
          <w:szCs w:val="26"/>
        </w:rPr>
        <w:t xml:space="preserve"> moccasins centuries ago.</w:t>
      </w:r>
    </w:p>
    <w:p w:rsidR="006973EC" w:rsidRPr="004103BC" w:rsidRDefault="006973EC" w:rsidP="004103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The upper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part</w:t>
      </w:r>
      <w:r w:rsidRPr="004103BC">
        <w:rPr>
          <w:rFonts w:ascii="Times New Roman" w:hAnsi="Times New Roman" w:cs="Times New Roman"/>
          <w:sz w:val="26"/>
          <w:szCs w:val="26"/>
        </w:rPr>
        <w:t xml:space="preserve"> of this comfortable footwear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is</w:t>
      </w:r>
      <w:r w:rsidRPr="004103BC">
        <w:rPr>
          <w:rFonts w:ascii="Times New Roman" w:hAnsi="Times New Roman" w:cs="Times New Roman"/>
          <w:sz w:val="26"/>
          <w:szCs w:val="26"/>
        </w:rPr>
        <w:t xml:space="preserve"> often </w:t>
      </w:r>
      <w:r w:rsidR="004103BC" w:rsidRPr="004103BC">
        <w:rPr>
          <w:rFonts w:ascii="Times New Roman" w:hAnsi="Times New Roman" w:cs="Times New Roman"/>
          <w:sz w:val="26"/>
          <w:szCs w:val="26"/>
          <w:u w:val="single"/>
        </w:rPr>
        <w:t>adorned</w:t>
      </w:r>
      <w:r w:rsidRPr="004103BC">
        <w:rPr>
          <w:rFonts w:ascii="Times New Roman" w:hAnsi="Times New Roman" w:cs="Times New Roman"/>
          <w:sz w:val="26"/>
          <w:szCs w:val="26"/>
        </w:rPr>
        <w:t xml:space="preserve"> with colorful beads.</w:t>
      </w:r>
    </w:p>
    <w:p w:rsidR="006973EC" w:rsidRPr="004103BC" w:rsidRDefault="006973EC" w:rsidP="004103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 xml:space="preserve">A simple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 xml:space="preserve">piece </w:t>
      </w:r>
      <w:r w:rsidRPr="004103BC">
        <w:rPr>
          <w:rFonts w:ascii="Times New Roman" w:hAnsi="Times New Roman" w:cs="Times New Roman"/>
          <w:sz w:val="26"/>
          <w:szCs w:val="26"/>
        </w:rPr>
        <w:t xml:space="preserve">of leather with rawhide lacings </w:t>
      </w:r>
      <w:r w:rsidRPr="004103BC">
        <w:rPr>
          <w:rFonts w:ascii="Times New Roman" w:hAnsi="Times New Roman" w:cs="Times New Roman"/>
          <w:sz w:val="26"/>
          <w:szCs w:val="26"/>
          <w:u w:val="single"/>
        </w:rPr>
        <w:t>was</w:t>
      </w:r>
      <w:r w:rsidRPr="004103BC">
        <w:rPr>
          <w:rFonts w:ascii="Times New Roman" w:hAnsi="Times New Roman" w:cs="Times New Roman"/>
          <w:sz w:val="26"/>
          <w:szCs w:val="26"/>
        </w:rPr>
        <w:t xml:space="preserve"> the first kind of shoe. </w:t>
      </w:r>
    </w:p>
    <w:p w:rsidR="006973EC" w:rsidRDefault="006973EC" w:rsidP="00EA6C3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6C3F" w:rsidRDefault="00EA6C3F" w:rsidP="00EA6C3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6C3F" w:rsidRDefault="00EA6C3F" w:rsidP="00EA6C3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03BC" w:rsidRDefault="004103BC" w:rsidP="00EA6C3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03BC" w:rsidRPr="000F7381" w:rsidRDefault="004103BC" w:rsidP="004103BC">
      <w:pPr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F738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Directions</w:t>
      </w:r>
      <w:r w:rsidRPr="000F7381">
        <w:rPr>
          <w:rFonts w:ascii="Times New Roman" w:hAnsi="Times New Roman" w:cs="Times New Roman"/>
          <w:b/>
          <w:sz w:val="26"/>
          <w:szCs w:val="26"/>
        </w:rPr>
        <w:t>: Underline the Comple</w:t>
      </w:r>
      <w:r w:rsidR="000F7381">
        <w:rPr>
          <w:rFonts w:ascii="Times New Roman" w:hAnsi="Times New Roman" w:cs="Times New Roman"/>
          <w:b/>
          <w:sz w:val="26"/>
          <w:szCs w:val="26"/>
        </w:rPr>
        <w:t>te Subject once and circle the Simple S</w:t>
      </w:r>
      <w:r w:rsidRPr="000F7381">
        <w:rPr>
          <w:rFonts w:ascii="Times New Roman" w:hAnsi="Times New Roman" w:cs="Times New Roman"/>
          <w:b/>
          <w:sz w:val="26"/>
          <w:szCs w:val="26"/>
        </w:rPr>
        <w:t xml:space="preserve">ubject. </w:t>
      </w:r>
    </w:p>
    <w:p w:rsidR="000F7381" w:rsidRPr="004103BC" w:rsidRDefault="000F7381" w:rsidP="004103BC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Most of the ancient Egyptians went barefoot.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Some kinds of sandals can be laced almost to the knee.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Have you ever worn a plastic shoe?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At one time, some shoes in Japan were attached to stilts as high as six inches.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The Romans shaped shoes to fit the left food and the right foot.</w:t>
      </w:r>
    </w:p>
    <w:p w:rsidR="004103BC" w:rsidRPr="000F7381" w:rsidRDefault="004103BC" w:rsidP="004103BC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4103BC" w:rsidRDefault="004103BC" w:rsidP="000F7381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F7381">
        <w:rPr>
          <w:rFonts w:ascii="Times New Roman" w:hAnsi="Times New Roman" w:cs="Times New Roman"/>
          <w:b/>
          <w:sz w:val="26"/>
          <w:szCs w:val="26"/>
          <w:u w:val="single"/>
        </w:rPr>
        <w:t>Directions</w:t>
      </w:r>
      <w:r w:rsidRPr="000F7381">
        <w:rPr>
          <w:rFonts w:ascii="Times New Roman" w:hAnsi="Times New Roman" w:cs="Times New Roman"/>
          <w:b/>
          <w:sz w:val="26"/>
          <w:szCs w:val="26"/>
        </w:rPr>
        <w:t xml:space="preserve">: Underline the Complete </w:t>
      </w:r>
      <w:r w:rsidR="000F7381">
        <w:rPr>
          <w:rFonts w:ascii="Times New Roman" w:hAnsi="Times New Roman" w:cs="Times New Roman"/>
          <w:b/>
          <w:sz w:val="26"/>
          <w:szCs w:val="26"/>
        </w:rPr>
        <w:t>Predicate once and circle the Simple Predicate</w:t>
      </w:r>
      <w:r w:rsidRPr="000F738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F7381" w:rsidRPr="000F7381" w:rsidRDefault="000F7381" w:rsidP="000F7381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Simple Predicate = Verb and Helping Verb</w:t>
      </w:r>
    </w:p>
    <w:p w:rsidR="000F7381" w:rsidRPr="004103BC" w:rsidRDefault="000F7381" w:rsidP="004103BC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In ancient Rome, shoe style depended on social class.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During the 1300s in England, shoes with pointed toes eighteen inches long were popular.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The people of some mountainous areas wear shoes with an upturned to and a high heel.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Decorations of gold, silver, and gems adorned some eighteenth-century shoes.</w:t>
      </w:r>
    </w:p>
    <w:p w:rsidR="00EA6C3F" w:rsidRPr="004103BC" w:rsidRDefault="00EA6C3F" w:rsidP="000F738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4103BC">
        <w:rPr>
          <w:rFonts w:ascii="Times New Roman" w:hAnsi="Times New Roman" w:cs="Times New Roman"/>
          <w:sz w:val="26"/>
          <w:szCs w:val="26"/>
        </w:rPr>
        <w:t>The first shoe factory appeared in Massachusetts in 1760.</w:t>
      </w:r>
    </w:p>
    <w:sectPr w:rsidR="00EA6C3F" w:rsidRPr="004103BC" w:rsidSect="004103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3F" w:rsidRDefault="00EA6C3F" w:rsidP="00EA6C3F">
      <w:pPr>
        <w:spacing w:after="0" w:line="240" w:lineRule="auto"/>
      </w:pPr>
      <w:r>
        <w:separator/>
      </w:r>
    </w:p>
  </w:endnote>
  <w:endnote w:type="continuationSeparator" w:id="1">
    <w:p w:rsidR="00EA6C3F" w:rsidRDefault="00EA6C3F" w:rsidP="00EA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3F" w:rsidRDefault="00EA6C3F" w:rsidP="00EA6C3F">
      <w:pPr>
        <w:spacing w:after="0" w:line="240" w:lineRule="auto"/>
      </w:pPr>
      <w:r>
        <w:separator/>
      </w:r>
    </w:p>
  </w:footnote>
  <w:footnote w:type="continuationSeparator" w:id="1">
    <w:p w:rsidR="00EA6C3F" w:rsidRDefault="00EA6C3F" w:rsidP="00EA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3F" w:rsidRDefault="00EA6C3F" w:rsidP="00EA6C3F">
    <w:pPr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Subject and Predicate Assignment #1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Name:</w:t>
    </w:r>
  </w:p>
  <w:p w:rsidR="00EA6C3F" w:rsidRPr="00EA6C3F" w:rsidRDefault="00EA6C3F" w:rsidP="00EA6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BD3"/>
    <w:multiLevelType w:val="hybridMultilevel"/>
    <w:tmpl w:val="DED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6BA"/>
    <w:multiLevelType w:val="hybridMultilevel"/>
    <w:tmpl w:val="73D2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7209"/>
    <w:multiLevelType w:val="hybridMultilevel"/>
    <w:tmpl w:val="886E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BC7"/>
    <w:multiLevelType w:val="hybridMultilevel"/>
    <w:tmpl w:val="0B9A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183"/>
    <w:multiLevelType w:val="hybridMultilevel"/>
    <w:tmpl w:val="B0B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A12"/>
    <w:rsid w:val="000F7381"/>
    <w:rsid w:val="001F5F0B"/>
    <w:rsid w:val="004103BC"/>
    <w:rsid w:val="00530A12"/>
    <w:rsid w:val="006973EC"/>
    <w:rsid w:val="00BE08C5"/>
    <w:rsid w:val="00EA6C3F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C3F"/>
  </w:style>
  <w:style w:type="paragraph" w:styleId="Footer">
    <w:name w:val="footer"/>
    <w:basedOn w:val="Normal"/>
    <w:link w:val="FooterChar"/>
    <w:uiPriority w:val="99"/>
    <w:semiHidden/>
    <w:unhideWhenUsed/>
    <w:rsid w:val="00E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1</cp:revision>
  <dcterms:created xsi:type="dcterms:W3CDTF">2013-09-09T16:36:00Z</dcterms:created>
  <dcterms:modified xsi:type="dcterms:W3CDTF">2013-09-09T20:04:00Z</dcterms:modified>
</cp:coreProperties>
</file>